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E6" w:rsidRPr="00AB5F97" w:rsidRDefault="00D40BE6">
      <w:pPr>
        <w:rPr>
          <w:b/>
        </w:rPr>
      </w:pPr>
      <w:r w:rsidRPr="004E7E3F">
        <w:rPr>
          <w:b/>
        </w:rPr>
        <w:t xml:space="preserve">Kedves Ötödikesek! </w:t>
      </w:r>
    </w:p>
    <w:p w:rsidR="00D40BE6" w:rsidRDefault="00D40BE6" w:rsidP="00D40BE6">
      <w:pPr>
        <w:jc w:val="both"/>
      </w:pPr>
      <w:r>
        <w:t>Remélem, mindenkinek jól sikerült a múlt heti helyesírás gyakorlás. Ezen a héten tovább mélyítjük ismereteinket a magyar helyesírás szabályrendszeréről. Sokat kell gyakorolnunk, hiszen a szabályok alkalmazása – azaz a helyesen írás – elengedhetetlen ahhoz, hogy a mindennapi életben megfelelően fejezd ki magad. Emellett helyesírásod is elárulja mások számára, hogy mennyire vagy igényes. Biztos vagyok benne, hogy a sok gyakorlás meg fogja hozni a gyümölcsét és mindannyian na</w:t>
      </w:r>
      <w:r w:rsidR="00AB5F97">
        <w:t xml:space="preserve">gyon ügyesek lesztek! </w:t>
      </w:r>
    </w:p>
    <w:p w:rsidR="004E7E3F" w:rsidRDefault="004E7E3F" w:rsidP="00D40BE6">
      <w:pPr>
        <w:jc w:val="both"/>
      </w:pPr>
      <w:r w:rsidRPr="00D40BE6">
        <w:drawing>
          <wp:anchor distT="0" distB="0" distL="114300" distR="114300" simplePos="0" relativeHeight="251658240" behindDoc="0" locked="0" layoutInCell="1" allowOverlap="1" wp14:anchorId="73ED0FF2" wp14:editId="68899F96">
            <wp:simplePos x="0" y="0"/>
            <wp:positionH relativeFrom="margin">
              <wp:align>right</wp:align>
            </wp:positionH>
            <wp:positionV relativeFrom="paragraph">
              <wp:posOffset>499745</wp:posOffset>
            </wp:positionV>
            <wp:extent cx="1068070" cy="1543050"/>
            <wp:effectExtent l="0" t="0" r="0" b="0"/>
            <wp:wrapSquare wrapText="bothSides"/>
            <wp:docPr id="1" name="Kép 1" descr="A magyar helyesírás szabályai 12. kiad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gyar helyesírás szabályai 12. kiad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BE6">
        <w:t xml:space="preserve">A mellékelt képen egy fontos könyv, a </w:t>
      </w:r>
      <w:r w:rsidR="00D40BE6" w:rsidRPr="00D40BE6">
        <w:rPr>
          <w:b/>
        </w:rPr>
        <w:t>Helyesírási szabályzat</w:t>
      </w:r>
      <w:r w:rsidR="00D40BE6">
        <w:t xml:space="preserve"> fotóját látod. Ezt a könyvet a Magyar Tudományos </w:t>
      </w:r>
      <w:proofErr w:type="gramStart"/>
      <w:r w:rsidR="00D40BE6">
        <w:t>Akadémia  adja</w:t>
      </w:r>
      <w:proofErr w:type="gramEnd"/>
      <w:r w:rsidR="00D40BE6">
        <w:t xml:space="preserve"> ki időről időre, hogy írásban rögzítse azokat a szabályokat, melyek írásunkat meghatározzák. </w:t>
      </w:r>
    </w:p>
    <w:p w:rsidR="004E7E3F" w:rsidRDefault="00D40BE6" w:rsidP="00D40BE6">
      <w:pPr>
        <w:jc w:val="both"/>
      </w:pPr>
      <w:r>
        <w:t xml:space="preserve">Nézz körül otthon, lehet, hogy nálatok is ott pihen az egyik polcon! Ha nem, akkor sincs baj, mert a </w:t>
      </w:r>
      <w:hyperlink r:id="rId6" w:history="1">
        <w:r w:rsidRPr="0004482C">
          <w:rPr>
            <w:rStyle w:val="Hiperhivatkozs"/>
          </w:rPr>
          <w:t>https://helyesiras.mta.hu/helyesiras/default/akh12</w:t>
        </w:r>
      </w:hyperlink>
      <w:r>
        <w:t xml:space="preserve"> oldalon megtalá</w:t>
      </w:r>
      <w:r w:rsidR="004E7E3F">
        <w:t xml:space="preserve">lod a legfontosabb szabályokat! Bal oldalon megtalálod a </w:t>
      </w:r>
      <w:proofErr w:type="gramStart"/>
      <w:r w:rsidR="004E7E3F">
        <w:t>fejezetcímeket</w:t>
      </w:r>
      <w:proofErr w:type="gramEnd"/>
      <w:r w:rsidR="004E7E3F">
        <w:t xml:space="preserve"> és ha rájuk </w:t>
      </w:r>
      <w:proofErr w:type="spellStart"/>
      <w:r w:rsidR="004E7E3F">
        <w:t>kattintasz</w:t>
      </w:r>
      <w:proofErr w:type="spellEnd"/>
      <w:r w:rsidR="004E7E3F">
        <w:t xml:space="preserve">, akkor elolvashatod a fejezetek legfontosabb pontjait. </w:t>
      </w:r>
    </w:p>
    <w:p w:rsidR="004E7E3F" w:rsidRDefault="004E7E3F" w:rsidP="00D40BE6">
      <w:pPr>
        <w:jc w:val="both"/>
      </w:pPr>
      <w:r>
        <w:t xml:space="preserve">Fontos: a szabálypontokat </w:t>
      </w:r>
      <w:r w:rsidRPr="004E7E3F">
        <w:rPr>
          <w:b/>
        </w:rPr>
        <w:t>számozzák</w:t>
      </w:r>
      <w:r>
        <w:rPr>
          <w:b/>
        </w:rPr>
        <w:t xml:space="preserve">, </w:t>
      </w:r>
      <w:r>
        <w:t xml:space="preserve">így egyértelműbb az, hogy ki melyik szabálypontra gondol egy-egy szó helyesírásáról beszélve. A kötet első része a szabályzat (= a pontokba szedett szabályok gyűjteménye), melyet egy szótár egészít ki. </w:t>
      </w:r>
    </w:p>
    <w:p w:rsidR="00D40BE6" w:rsidRDefault="004E7E3F" w:rsidP="00D40BE6">
      <w:pPr>
        <w:jc w:val="both"/>
      </w:pPr>
      <w:r>
        <w:t xml:space="preserve">(Most ne szaladj el sem könyvtárba érte, sem megvenni. Egyelőre az online változattal fogunk dolgozni, majd az iskolába visszatérve megismerkedünk a kötettel a könyvtárban.)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4E7E3F" w:rsidTr="004E7E3F">
        <w:trPr>
          <w:jc w:val="center"/>
        </w:trPr>
        <w:tc>
          <w:tcPr>
            <w:tcW w:w="4673" w:type="dxa"/>
          </w:tcPr>
          <w:p w:rsidR="004E7E3F" w:rsidRPr="004E7E3F" w:rsidRDefault="004E7E3F" w:rsidP="004E7E3F">
            <w:pPr>
              <w:jc w:val="both"/>
              <w:rPr>
                <w:b/>
                <w:u w:val="single"/>
              </w:rPr>
            </w:pPr>
            <w:r w:rsidRPr="004E7E3F">
              <w:rPr>
                <w:b/>
                <w:u w:val="single"/>
              </w:rPr>
              <w:t xml:space="preserve">A magyar helyesírás alapelvei </w:t>
            </w:r>
          </w:p>
          <w:p w:rsidR="004E7E3F" w:rsidRDefault="004E7E3F" w:rsidP="004E7E3F">
            <w:pPr>
              <w:jc w:val="both"/>
            </w:pPr>
            <w:r>
              <w:t xml:space="preserve">A magyar helyesírást négy alapelv szabályozza: </w:t>
            </w:r>
          </w:p>
          <w:p w:rsidR="004E7E3F" w:rsidRDefault="004E7E3F" w:rsidP="00D40BE6">
            <w:pPr>
              <w:jc w:val="both"/>
            </w:pPr>
            <w:r>
              <w:t xml:space="preserve">                  1. a kiejtés elve</w:t>
            </w:r>
          </w:p>
          <w:p w:rsidR="004E7E3F" w:rsidRDefault="004E7E3F" w:rsidP="00D40BE6">
            <w:pPr>
              <w:jc w:val="both"/>
            </w:pPr>
            <w:r>
              <w:t xml:space="preserve">                  2. a szóelemzés elve</w:t>
            </w:r>
          </w:p>
          <w:p w:rsidR="004E7E3F" w:rsidRDefault="004E7E3F" w:rsidP="00D40BE6">
            <w:pPr>
              <w:jc w:val="both"/>
            </w:pPr>
            <w:r>
              <w:t xml:space="preserve">                  3. a hagyomány elve</w:t>
            </w:r>
          </w:p>
          <w:p w:rsidR="004E7E3F" w:rsidRDefault="004E7E3F" w:rsidP="00D40BE6">
            <w:pPr>
              <w:jc w:val="both"/>
            </w:pPr>
            <w:r>
              <w:t xml:space="preserve">                  4. az egyszerűsítés elve</w:t>
            </w:r>
          </w:p>
        </w:tc>
      </w:tr>
    </w:tbl>
    <w:p w:rsidR="004E7E3F" w:rsidRDefault="004E7E3F" w:rsidP="00D40BE6">
      <w:pPr>
        <w:jc w:val="both"/>
      </w:pPr>
    </w:p>
    <w:p w:rsidR="004E7E3F" w:rsidRPr="000D1ACA" w:rsidRDefault="000D1ACA">
      <w:pPr>
        <w:jc w:val="both"/>
        <w:rPr>
          <w:b/>
        </w:rPr>
      </w:pPr>
      <w:r w:rsidRPr="000D1ACA">
        <w:rPr>
          <w:b/>
        </w:rPr>
        <w:t xml:space="preserve">1. A szóelemzés elve </w:t>
      </w:r>
    </w:p>
    <w:p w:rsidR="000D1ACA" w:rsidRDefault="000D1ACA">
      <w:pPr>
        <w:jc w:val="both"/>
      </w:pPr>
      <w:r>
        <w:t xml:space="preserve">Azért a szóelemzés elvével kezdjük a tanulást, mert ez már ismerős lesz, hiszen nemrég tanultunk a mássalhangzó-törvényekről. A megszerzett ismereteidet jól fogod tudni hasznosítani a feladatokban. </w:t>
      </w:r>
    </w:p>
    <w:p w:rsidR="000D1ACA" w:rsidRPr="009C01CF" w:rsidRDefault="00AB5F97">
      <w:pPr>
        <w:jc w:val="both"/>
        <w:rPr>
          <w:b/>
        </w:rPr>
      </w:pPr>
      <w:r w:rsidRPr="009C01CF">
        <w:rPr>
          <w:b/>
        </w:rPr>
        <w:t xml:space="preserve">Kis emlékeztető a mássalhangzó-törvényekről: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594"/>
        <w:gridCol w:w="1289"/>
        <w:gridCol w:w="1106"/>
        <w:gridCol w:w="1194"/>
        <w:gridCol w:w="1408"/>
        <w:gridCol w:w="1440"/>
        <w:gridCol w:w="1462"/>
      </w:tblGrid>
      <w:tr w:rsidR="00AB5F97" w:rsidRPr="00AB5F97" w:rsidTr="00307B69">
        <w:tc>
          <w:tcPr>
            <w:tcW w:w="9493" w:type="dxa"/>
            <w:gridSpan w:val="7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MÁSSALHANGZÓ-TÖRVÉNYEK</w:t>
            </w:r>
          </w:p>
        </w:tc>
      </w:tr>
      <w:tr w:rsidR="00AB5F97" w:rsidRPr="00AB5F97" w:rsidTr="00307B69">
        <w:tc>
          <w:tcPr>
            <w:tcW w:w="5183" w:type="dxa"/>
            <w:gridSpan w:val="4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hasonulások</w:t>
            </w:r>
          </w:p>
        </w:tc>
        <w:tc>
          <w:tcPr>
            <w:tcW w:w="1408" w:type="dxa"/>
            <w:vMerge w:val="restart"/>
          </w:tcPr>
          <w:p w:rsidR="00AB5F97" w:rsidRDefault="00AB5F97" w:rsidP="00AB5F97">
            <w:pPr>
              <w:jc w:val="center"/>
              <w:rPr>
                <w:b/>
              </w:rPr>
            </w:pPr>
          </w:p>
          <w:p w:rsidR="00AB5F97" w:rsidRDefault="00AB5F97" w:rsidP="00AB5F97">
            <w:pPr>
              <w:jc w:val="center"/>
              <w:rPr>
                <w:b/>
              </w:rPr>
            </w:pPr>
          </w:p>
          <w:p w:rsidR="00AB5F97" w:rsidRPr="00AB5F97" w:rsidRDefault="00AB5F97" w:rsidP="00AB5F97">
            <w:pPr>
              <w:jc w:val="center"/>
              <w:rPr>
                <w:b/>
              </w:rPr>
            </w:pPr>
            <w:r>
              <w:rPr>
                <w:b/>
              </w:rPr>
              <w:t>összeolvadás</w:t>
            </w:r>
          </w:p>
        </w:tc>
        <w:tc>
          <w:tcPr>
            <w:tcW w:w="1440" w:type="dxa"/>
            <w:vMerge w:val="restart"/>
          </w:tcPr>
          <w:p w:rsidR="00AB5F97" w:rsidRDefault="00AB5F97" w:rsidP="00AB5F97">
            <w:pPr>
              <w:jc w:val="center"/>
              <w:rPr>
                <w:b/>
              </w:rPr>
            </w:pPr>
          </w:p>
          <w:p w:rsidR="00AB5F97" w:rsidRDefault="00AB5F97" w:rsidP="00AB5F97">
            <w:pPr>
              <w:jc w:val="center"/>
              <w:rPr>
                <w:b/>
              </w:rPr>
            </w:pPr>
          </w:p>
          <w:p w:rsidR="00AB5F97" w:rsidRPr="00AB5F97" w:rsidRDefault="00AB5F97" w:rsidP="00AB5F97">
            <w:pPr>
              <w:jc w:val="center"/>
              <w:rPr>
                <w:b/>
              </w:rPr>
            </w:pPr>
            <w:r>
              <w:rPr>
                <w:b/>
              </w:rPr>
              <w:t>rövidülés</w:t>
            </w:r>
          </w:p>
        </w:tc>
        <w:tc>
          <w:tcPr>
            <w:tcW w:w="1462" w:type="dxa"/>
            <w:vMerge w:val="restart"/>
          </w:tcPr>
          <w:p w:rsidR="00AB5F97" w:rsidRDefault="00AB5F97" w:rsidP="00AB5F97">
            <w:pPr>
              <w:jc w:val="center"/>
              <w:rPr>
                <w:b/>
              </w:rPr>
            </w:pPr>
          </w:p>
          <w:p w:rsidR="00AB5F97" w:rsidRDefault="00AB5F97" w:rsidP="00AB5F97">
            <w:pPr>
              <w:jc w:val="center"/>
              <w:rPr>
                <w:b/>
              </w:rPr>
            </w:pPr>
          </w:p>
          <w:p w:rsidR="00AB5F97" w:rsidRPr="00AB5F97" w:rsidRDefault="00AB5F97" w:rsidP="00AB5F97">
            <w:pPr>
              <w:jc w:val="center"/>
              <w:rPr>
                <w:b/>
              </w:rPr>
            </w:pPr>
            <w:r>
              <w:rPr>
                <w:b/>
              </w:rPr>
              <w:t xml:space="preserve">kiesés </w:t>
            </w:r>
          </w:p>
        </w:tc>
      </w:tr>
      <w:tr w:rsidR="00AB5F97" w:rsidRPr="00AB5F97" w:rsidTr="00307B69">
        <w:tc>
          <w:tcPr>
            <w:tcW w:w="2883" w:type="dxa"/>
            <w:gridSpan w:val="2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részleges hasonulás</w:t>
            </w:r>
          </w:p>
        </w:tc>
        <w:tc>
          <w:tcPr>
            <w:tcW w:w="2300" w:type="dxa"/>
            <w:gridSpan w:val="2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teljes hasonulás</w:t>
            </w:r>
          </w:p>
        </w:tc>
        <w:tc>
          <w:tcPr>
            <w:tcW w:w="1408" w:type="dxa"/>
            <w:vMerge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</w:p>
        </w:tc>
        <w:tc>
          <w:tcPr>
            <w:tcW w:w="1462" w:type="dxa"/>
            <w:vMerge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</w:p>
        </w:tc>
      </w:tr>
      <w:tr w:rsidR="00AB5F97" w:rsidRPr="00AB5F97" w:rsidTr="00307B69">
        <w:tc>
          <w:tcPr>
            <w:tcW w:w="1594" w:type="dxa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zöngésség szerinti</w:t>
            </w:r>
          </w:p>
        </w:tc>
        <w:tc>
          <w:tcPr>
            <w:tcW w:w="1289" w:type="dxa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képzés helye szerinti</w:t>
            </w:r>
          </w:p>
        </w:tc>
        <w:tc>
          <w:tcPr>
            <w:tcW w:w="1106" w:type="dxa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írásban nem jelölt</w:t>
            </w:r>
          </w:p>
        </w:tc>
        <w:tc>
          <w:tcPr>
            <w:tcW w:w="1194" w:type="dxa"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  <w:r w:rsidRPr="00AB5F97">
              <w:rPr>
                <w:b/>
              </w:rPr>
              <w:t>írásban jelölt</w:t>
            </w:r>
          </w:p>
        </w:tc>
        <w:tc>
          <w:tcPr>
            <w:tcW w:w="1408" w:type="dxa"/>
            <w:vMerge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</w:p>
        </w:tc>
        <w:tc>
          <w:tcPr>
            <w:tcW w:w="1462" w:type="dxa"/>
            <w:vMerge/>
          </w:tcPr>
          <w:p w:rsidR="00AB5F97" w:rsidRPr="00AB5F97" w:rsidRDefault="00AB5F97" w:rsidP="00AB5F97">
            <w:pPr>
              <w:jc w:val="center"/>
              <w:rPr>
                <w:b/>
              </w:rPr>
            </w:pPr>
          </w:p>
        </w:tc>
      </w:tr>
      <w:tr w:rsidR="00AB5F97" w:rsidRPr="00AB5F97" w:rsidTr="00307B69">
        <w:tc>
          <w:tcPr>
            <w:tcW w:w="1594" w:type="dxa"/>
          </w:tcPr>
          <w:p w:rsidR="00307B69" w:rsidRDefault="00307B69" w:rsidP="001F3E98">
            <w:r w:rsidRPr="00307B69">
              <w:t xml:space="preserve">papucsban rizspor patakban kapdos </w:t>
            </w:r>
          </w:p>
          <w:p w:rsidR="00AB5F97" w:rsidRDefault="00307B69" w:rsidP="001F3E98">
            <w:r w:rsidRPr="00307B69">
              <w:t>szegfű</w:t>
            </w:r>
          </w:p>
          <w:p w:rsidR="009C01CF" w:rsidRPr="00AB5F97" w:rsidRDefault="009C01CF" w:rsidP="001F3E98">
            <w:r>
              <w:t>mosdik</w:t>
            </w:r>
          </w:p>
        </w:tc>
        <w:tc>
          <w:tcPr>
            <w:tcW w:w="1289" w:type="dxa"/>
          </w:tcPr>
          <w:p w:rsidR="00AB5F97" w:rsidRDefault="00307B69" w:rsidP="001F3E98">
            <w:r>
              <w:t>ponty</w:t>
            </w:r>
          </w:p>
          <w:p w:rsidR="00307B69" w:rsidRDefault="00307B69" w:rsidP="001F3E98">
            <w:r>
              <w:t>színpad</w:t>
            </w:r>
          </w:p>
          <w:p w:rsidR="00307B69" w:rsidRDefault="00307B69" w:rsidP="001F3E98">
            <w:r>
              <w:t xml:space="preserve">azonban </w:t>
            </w:r>
          </w:p>
          <w:p w:rsidR="009C01CF" w:rsidRDefault="009C01CF" w:rsidP="001F3E98">
            <w:r>
              <w:t>tanmese</w:t>
            </w:r>
          </w:p>
          <w:p w:rsidR="009C01CF" w:rsidRDefault="009C01CF" w:rsidP="001F3E98">
            <w:r>
              <w:t>tanmenet</w:t>
            </w:r>
          </w:p>
          <w:p w:rsidR="002D6C6A" w:rsidRPr="00AB5F97" w:rsidRDefault="00741512" w:rsidP="001F3E98">
            <w:proofErr w:type="spellStart"/>
            <w:r>
              <w:t>különbe</w:t>
            </w:r>
            <w:proofErr w:type="spellEnd"/>
          </w:p>
        </w:tc>
        <w:tc>
          <w:tcPr>
            <w:tcW w:w="1106" w:type="dxa"/>
          </w:tcPr>
          <w:p w:rsidR="00AB5F97" w:rsidRDefault="00307B69" w:rsidP="001F3E98">
            <w:r>
              <w:t>utcán</w:t>
            </w:r>
          </w:p>
          <w:p w:rsidR="00307B69" w:rsidRDefault="00307B69" w:rsidP="001F3E98">
            <w:r>
              <w:t>anyja</w:t>
            </w:r>
          </w:p>
          <w:p w:rsidR="00307B69" w:rsidRDefault="00307B69" w:rsidP="001F3E98">
            <w:r>
              <w:t>egészség</w:t>
            </w:r>
          </w:p>
          <w:p w:rsidR="00307B69" w:rsidRDefault="00307B69" w:rsidP="001F3E98">
            <w:r>
              <w:t>szálljanak</w:t>
            </w:r>
          </w:p>
          <w:p w:rsidR="009C01CF" w:rsidRDefault="009C01CF" w:rsidP="001F3E98">
            <w:r>
              <w:t>hagyja</w:t>
            </w:r>
          </w:p>
          <w:p w:rsidR="009C01CF" w:rsidRPr="00AB5F97" w:rsidRDefault="009C01CF" w:rsidP="001F3E98">
            <w:r>
              <w:t>fogyjon</w:t>
            </w:r>
          </w:p>
        </w:tc>
        <w:tc>
          <w:tcPr>
            <w:tcW w:w="1194" w:type="dxa"/>
          </w:tcPr>
          <w:p w:rsidR="002D6C6A" w:rsidRDefault="002D6C6A" w:rsidP="001F3E98">
            <w:r w:rsidRPr="00307B69">
              <w:t xml:space="preserve">vassal </w:t>
            </w:r>
          </w:p>
          <w:p w:rsidR="002D6C6A" w:rsidRDefault="002D6C6A" w:rsidP="001F3E98">
            <w:r>
              <w:t>ehhez</w:t>
            </w:r>
          </w:p>
          <w:p w:rsidR="002D6C6A" w:rsidRDefault="002D6C6A" w:rsidP="001F3E98">
            <w:r>
              <w:t>mosson</w:t>
            </w:r>
          </w:p>
          <w:p w:rsidR="002D6C6A" w:rsidRDefault="002D6C6A" w:rsidP="002D6C6A">
            <w:r w:rsidRPr="00307B69">
              <w:t>játsszatok</w:t>
            </w:r>
          </w:p>
          <w:p w:rsidR="00AB5F97" w:rsidRPr="00AB5F97" w:rsidRDefault="002D6C6A" w:rsidP="002D6C6A">
            <w:proofErr w:type="gramStart"/>
            <w:r>
              <w:t>nézzétek</w:t>
            </w:r>
            <w:proofErr w:type="gramEnd"/>
            <w:r w:rsidRPr="00307B69">
              <w:t xml:space="preserve"> </w:t>
            </w:r>
            <w:r w:rsidR="00307B69" w:rsidRPr="00307B69">
              <w:t xml:space="preserve">eddzétek </w:t>
            </w:r>
          </w:p>
        </w:tc>
        <w:tc>
          <w:tcPr>
            <w:tcW w:w="1408" w:type="dxa"/>
          </w:tcPr>
          <w:p w:rsidR="00307B69" w:rsidRDefault="00307B69" w:rsidP="001F3E98">
            <w:r w:rsidRPr="00307B69">
              <w:t xml:space="preserve">adjon </w:t>
            </w:r>
          </w:p>
          <w:p w:rsidR="00307B69" w:rsidRDefault="00307B69" w:rsidP="001F3E98">
            <w:r w:rsidRPr="00307B69">
              <w:t xml:space="preserve">játszik </w:t>
            </w:r>
          </w:p>
          <w:p w:rsidR="00AB5F97" w:rsidRDefault="00307B69" w:rsidP="001F3E98">
            <w:r w:rsidRPr="00307B69">
              <w:t>bántja</w:t>
            </w:r>
          </w:p>
          <w:p w:rsidR="00307B69" w:rsidRDefault="00307B69" w:rsidP="001F3E98">
            <w:r>
              <w:t>költség</w:t>
            </w:r>
          </w:p>
          <w:p w:rsidR="002D6C6A" w:rsidRDefault="002D6C6A" w:rsidP="001F3E98">
            <w:r>
              <w:t>barátság</w:t>
            </w:r>
          </w:p>
          <w:p w:rsidR="002D6C6A" w:rsidRPr="00AB5F97" w:rsidRDefault="009C01CF" w:rsidP="001F3E98">
            <w:r>
              <w:t>hídja</w:t>
            </w:r>
          </w:p>
        </w:tc>
        <w:tc>
          <w:tcPr>
            <w:tcW w:w="1440" w:type="dxa"/>
          </w:tcPr>
          <w:p w:rsidR="00AB5F97" w:rsidRDefault="00307B69" w:rsidP="001F3E98">
            <w:r w:rsidRPr="00307B69">
              <w:t>hallgat otthon orrszarvú mennydörgés</w:t>
            </w:r>
          </w:p>
          <w:p w:rsidR="009C01CF" w:rsidRDefault="009C01CF" w:rsidP="001F3E98">
            <w:r>
              <w:t>hallja</w:t>
            </w:r>
          </w:p>
          <w:p w:rsidR="009C01CF" w:rsidRPr="00AB5F97" w:rsidRDefault="009C01CF" w:rsidP="001F3E98"/>
        </w:tc>
        <w:tc>
          <w:tcPr>
            <w:tcW w:w="1462" w:type="dxa"/>
          </w:tcPr>
          <w:p w:rsidR="00AB5F97" w:rsidRDefault="00307B69" w:rsidP="001F3E98">
            <w:r>
              <w:t>mondd meg</w:t>
            </w:r>
          </w:p>
          <w:p w:rsidR="009C01CF" w:rsidRDefault="009C01CF" w:rsidP="001F3E98">
            <w:r>
              <w:t>mondta</w:t>
            </w:r>
          </w:p>
          <w:p w:rsidR="009C01CF" w:rsidRDefault="009C01CF" w:rsidP="001F3E98"/>
          <w:p w:rsidR="00307B69" w:rsidRPr="00AB5F97" w:rsidRDefault="00307B69" w:rsidP="001F3E98"/>
        </w:tc>
      </w:tr>
    </w:tbl>
    <w:p w:rsidR="003E30CC" w:rsidRDefault="00DE6809" w:rsidP="00307B69">
      <w:pPr>
        <w:jc w:val="both"/>
      </w:pPr>
      <w:r>
        <w:lastRenderedPageBreak/>
        <w:t>A tankönyved 71. oldalán találod a szóelemzés e</w:t>
      </w:r>
      <w:r w:rsidR="004C28F4">
        <w:t xml:space="preserve">lvének legfontosabb szabályait. </w:t>
      </w:r>
    </w:p>
    <w:p w:rsidR="000D1ACA" w:rsidRDefault="004C28F4" w:rsidP="00307B69">
      <w:pPr>
        <w:jc w:val="both"/>
      </w:pPr>
      <w:r>
        <w:t xml:space="preserve">Összefoglalva: </w:t>
      </w:r>
    </w:p>
    <w:p w:rsidR="00DE6809" w:rsidRPr="00DE6809" w:rsidRDefault="00DE6809" w:rsidP="00DE6809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ha egy összetett szóban három mássalhangzó kerül egymás mellé, kötőjelet használunk: </w:t>
      </w:r>
      <w:r w:rsidRPr="00DE6809">
        <w:rPr>
          <w:b/>
        </w:rPr>
        <w:t>balett-táncos, sakk-kör, dzsessz-szerzemény</w:t>
      </w:r>
    </w:p>
    <w:p w:rsidR="00DE6809" w:rsidRDefault="00DE6809" w:rsidP="00DE6809">
      <w:pPr>
        <w:pStyle w:val="Listaszerbekezds"/>
        <w:numPr>
          <w:ilvl w:val="0"/>
          <w:numId w:val="1"/>
        </w:numPr>
        <w:jc w:val="both"/>
      </w:pPr>
      <w:r>
        <w:t xml:space="preserve">figyeld meg a d végű igék felszólító módját! </w:t>
      </w:r>
    </w:p>
    <w:tbl>
      <w:tblPr>
        <w:tblStyle w:val="Rcsostblzat"/>
        <w:tblW w:w="0" w:type="auto"/>
        <w:tblInd w:w="1980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DE6809" w:rsidRPr="00DE6809" w:rsidTr="00DE6809">
        <w:tc>
          <w:tcPr>
            <w:tcW w:w="1701" w:type="dxa"/>
          </w:tcPr>
          <w:p w:rsidR="00DE6809" w:rsidRPr="00DE6809" w:rsidRDefault="00DE6809" w:rsidP="00DE6809">
            <w:pPr>
              <w:pStyle w:val="Listaszerbekezds"/>
              <w:ind w:left="0"/>
              <w:jc w:val="center"/>
              <w:rPr>
                <w:b/>
              </w:rPr>
            </w:pPr>
            <w:r w:rsidRPr="00DE6809">
              <w:rPr>
                <w:b/>
                <w:color w:val="2E74B5" w:themeColor="accent1" w:themeShade="BF"/>
              </w:rPr>
              <w:t>kijelentő mód</w:t>
            </w:r>
          </w:p>
        </w:tc>
        <w:tc>
          <w:tcPr>
            <w:tcW w:w="1701" w:type="dxa"/>
          </w:tcPr>
          <w:p w:rsidR="00DE6809" w:rsidRPr="00DE6809" w:rsidRDefault="00DE6809" w:rsidP="00DE6809">
            <w:pPr>
              <w:pStyle w:val="Listaszerbekezds"/>
              <w:ind w:left="0"/>
              <w:jc w:val="center"/>
              <w:rPr>
                <w:b/>
              </w:rPr>
            </w:pPr>
            <w:r w:rsidRPr="00DE6809">
              <w:rPr>
                <w:b/>
                <w:color w:val="FF0000"/>
              </w:rPr>
              <w:t>felszólító mód</w:t>
            </w:r>
          </w:p>
        </w:tc>
      </w:tr>
      <w:tr w:rsidR="00DE6809" w:rsidTr="00DE6809">
        <w:tc>
          <w:tcPr>
            <w:tcW w:w="1701" w:type="dxa"/>
          </w:tcPr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a</w:t>
            </w:r>
            <w:r w:rsidRPr="00DE6809">
              <w:rPr>
                <w:color w:val="2E74B5" w:themeColor="accent1" w:themeShade="BF"/>
              </w:rPr>
              <w:t>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mon</w:t>
            </w:r>
            <w:r w:rsidRPr="00DE6809">
              <w:rPr>
                <w:color w:val="2E74B5" w:themeColor="accent1" w:themeShade="BF"/>
              </w:rPr>
              <w:t>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sze</w:t>
            </w:r>
            <w:r w:rsidRPr="00DE6809">
              <w:rPr>
                <w:color w:val="2E74B5" w:themeColor="accent1" w:themeShade="BF"/>
              </w:rPr>
              <w:t>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hor</w:t>
            </w:r>
            <w:r w:rsidRPr="00DE6809">
              <w:rPr>
                <w:color w:val="2E74B5" w:themeColor="accent1" w:themeShade="BF"/>
              </w:rPr>
              <w:t>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kül</w:t>
            </w:r>
            <w:r w:rsidRPr="00DE6809">
              <w:rPr>
                <w:color w:val="2E74B5" w:themeColor="accent1" w:themeShade="BF"/>
              </w:rPr>
              <w:t>d</w:t>
            </w:r>
          </w:p>
        </w:tc>
        <w:tc>
          <w:tcPr>
            <w:tcW w:w="1701" w:type="dxa"/>
          </w:tcPr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a</w:t>
            </w:r>
            <w:r w:rsidRPr="00DE6809">
              <w:rPr>
                <w:color w:val="FF0000"/>
              </w:rPr>
              <w:t>dd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mon</w:t>
            </w:r>
            <w:r w:rsidRPr="00DE6809">
              <w:rPr>
                <w:color w:val="FF0000"/>
              </w:rPr>
              <w:t>dd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sze</w:t>
            </w:r>
            <w:r w:rsidRPr="00DE6809">
              <w:rPr>
                <w:color w:val="FF0000"/>
              </w:rPr>
              <w:t>dd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hor</w:t>
            </w:r>
            <w:r w:rsidRPr="00DE6809">
              <w:rPr>
                <w:color w:val="FF0000"/>
              </w:rPr>
              <w:t>dd</w:t>
            </w:r>
          </w:p>
          <w:p w:rsidR="00DE6809" w:rsidRDefault="00DE6809" w:rsidP="00DE6809">
            <w:pPr>
              <w:pStyle w:val="Listaszerbekezds"/>
              <w:ind w:left="0"/>
              <w:jc w:val="center"/>
            </w:pPr>
            <w:r>
              <w:t>kül</w:t>
            </w:r>
            <w:r w:rsidRPr="00DE6809">
              <w:rPr>
                <w:color w:val="FF0000"/>
              </w:rPr>
              <w:t>dd</w:t>
            </w:r>
          </w:p>
        </w:tc>
      </w:tr>
    </w:tbl>
    <w:p w:rsidR="00DE6809" w:rsidRPr="00DE6809" w:rsidRDefault="00DE6809" w:rsidP="00DE6809">
      <w:pPr>
        <w:pStyle w:val="Listaszerbekezds"/>
        <w:jc w:val="both"/>
        <w:rPr>
          <w:b/>
        </w:rPr>
      </w:pPr>
      <w:r w:rsidRPr="00DE6809">
        <w:rPr>
          <w:b/>
        </w:rPr>
        <w:t xml:space="preserve">Tehát a d végű igék felszólító módú alakjában (egyes szám 2. személy (= te)) megkettőzzük a d-t. </w:t>
      </w:r>
    </w:p>
    <w:p w:rsidR="00DE6809" w:rsidRDefault="00DE6809" w:rsidP="00DE6809">
      <w:pPr>
        <w:pStyle w:val="Listaszerbekezds"/>
        <w:numPr>
          <w:ilvl w:val="0"/>
          <w:numId w:val="1"/>
        </w:numPr>
        <w:jc w:val="both"/>
      </w:pPr>
      <w:r>
        <w:t xml:space="preserve">a hosszú magánhangzóra végződő igék toldalékos alakjaiban rövid mássalhangzót írunk: </w:t>
      </w:r>
    </w:p>
    <w:p w:rsidR="00DE6809" w:rsidRPr="00DE6809" w:rsidRDefault="00DE6809" w:rsidP="00DE6809">
      <w:pPr>
        <w:pStyle w:val="Listaszerbekezds"/>
        <w:jc w:val="both"/>
        <w:rPr>
          <w:b/>
        </w:rPr>
      </w:pPr>
      <w:proofErr w:type="gramStart"/>
      <w:r w:rsidRPr="00DE6809">
        <w:rPr>
          <w:b/>
        </w:rPr>
        <w:t>nő</w:t>
      </w:r>
      <w:proofErr w:type="gramEnd"/>
      <w:r w:rsidRPr="00DE6809">
        <w:rPr>
          <w:b/>
        </w:rPr>
        <w:t xml:space="preserve"> – nősz, nőtök, nőnek, nőj stb. </w:t>
      </w:r>
    </w:p>
    <w:p w:rsidR="00DE6809" w:rsidRDefault="00DE6809" w:rsidP="00DE6809">
      <w:pPr>
        <w:pStyle w:val="Listaszerbekezds"/>
        <w:jc w:val="both"/>
      </w:pPr>
      <w:proofErr w:type="gramStart"/>
      <w:r>
        <w:t>de</w:t>
      </w:r>
      <w:proofErr w:type="gramEnd"/>
      <w:r>
        <w:t xml:space="preserve">: a </w:t>
      </w:r>
      <w:r w:rsidRPr="00DE6809">
        <w:rPr>
          <w:b/>
        </w:rPr>
        <w:t>nődd</w:t>
      </w:r>
      <w:r>
        <w:t xml:space="preserve"> (túl a bátyád) alakban (vagy pl. </w:t>
      </w:r>
      <w:r w:rsidRPr="00DE6809">
        <w:rPr>
          <w:b/>
        </w:rPr>
        <w:t>sződd</w:t>
      </w:r>
      <w:r>
        <w:t xml:space="preserve">) megmarad a két d. </w:t>
      </w:r>
    </w:p>
    <w:p w:rsidR="00DE6809" w:rsidRDefault="00DE6809" w:rsidP="00DE6809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Pr="00DE6809">
        <w:rPr>
          <w:b/>
        </w:rPr>
        <w:t>lesz</w:t>
      </w:r>
      <w:r>
        <w:t xml:space="preserve"> igealakot egy </w:t>
      </w:r>
      <w:proofErr w:type="spellStart"/>
      <w:r>
        <w:t>sz</w:t>
      </w:r>
      <w:proofErr w:type="spellEnd"/>
      <w:r>
        <w:t xml:space="preserve">-szel írjuk! </w:t>
      </w:r>
      <w:r w:rsidR="004C28F4">
        <w:t xml:space="preserve">(de ezt már másodikos korotok óta tudjátok, igaz?) </w:t>
      </w:r>
    </w:p>
    <w:p w:rsidR="00DE6809" w:rsidRDefault="00DE6809" w:rsidP="00DE6809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Pr="0009569F">
        <w:rPr>
          <w:b/>
        </w:rPr>
        <w:t>egy számnevet</w:t>
      </w:r>
      <w:r>
        <w:t xml:space="preserve"> toldalékos alakjaiban hosszú </w:t>
      </w:r>
      <w:proofErr w:type="spellStart"/>
      <w:r>
        <w:t>gy-vel</w:t>
      </w:r>
      <w:proofErr w:type="spellEnd"/>
      <w:r>
        <w:t xml:space="preserve"> ejtjük, de egy </w:t>
      </w:r>
      <w:proofErr w:type="spellStart"/>
      <w:r>
        <w:t>gy-vel</w:t>
      </w:r>
      <w:proofErr w:type="spellEnd"/>
      <w:r>
        <w:t xml:space="preserve"> írjuk: </w:t>
      </w:r>
    </w:p>
    <w:p w:rsidR="00DE6809" w:rsidRPr="0009569F" w:rsidRDefault="0009569F" w:rsidP="00DE6809">
      <w:pPr>
        <w:pStyle w:val="Listaszerbekezds"/>
        <w:jc w:val="both"/>
        <w:rPr>
          <w:b/>
        </w:rPr>
      </w:pPr>
      <w:r>
        <w:rPr>
          <w:b/>
        </w:rPr>
        <w:tab/>
      </w:r>
      <w:proofErr w:type="gramStart"/>
      <w:r w:rsidR="00DE6809" w:rsidRPr="0009569F">
        <w:rPr>
          <w:b/>
        </w:rPr>
        <w:t>egy</w:t>
      </w:r>
      <w:proofErr w:type="gramEnd"/>
      <w:r w:rsidR="00DE6809" w:rsidRPr="0009569F">
        <w:rPr>
          <w:b/>
        </w:rPr>
        <w:t xml:space="preserve"> –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et,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ért,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es,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ezik,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ütt,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üttes, e</w:t>
      </w:r>
      <w:r w:rsidR="00DE6809" w:rsidRPr="0009569F">
        <w:rPr>
          <w:b/>
          <w:color w:val="2E74B5" w:themeColor="accent1" w:themeShade="BF"/>
        </w:rPr>
        <w:t>gy</w:t>
      </w:r>
      <w:r w:rsidR="00DE6809" w:rsidRPr="0009569F">
        <w:rPr>
          <w:b/>
        </w:rPr>
        <w:t>esület</w:t>
      </w:r>
    </w:p>
    <w:p w:rsidR="00DE6809" w:rsidRDefault="0009569F" w:rsidP="00DE6809">
      <w:pPr>
        <w:pStyle w:val="Listaszerbekezds"/>
        <w:jc w:val="both"/>
      </w:pPr>
      <w:r>
        <w:tab/>
      </w:r>
      <w:proofErr w:type="gramStart"/>
      <w:r w:rsidR="00DE6809" w:rsidRPr="0009569F">
        <w:rPr>
          <w:b/>
        </w:rPr>
        <w:t>de</w:t>
      </w:r>
      <w:proofErr w:type="gramEnd"/>
      <w:r w:rsidR="00DE6809" w:rsidRPr="0009569F">
        <w:rPr>
          <w:b/>
        </w:rPr>
        <w:t>: e</w:t>
      </w:r>
      <w:r w:rsidR="00DE6809" w:rsidRPr="0009569F">
        <w:rPr>
          <w:b/>
          <w:color w:val="FF0000"/>
        </w:rPr>
        <w:t>ggy</w:t>
      </w:r>
      <w:r w:rsidR="00DE6809" w:rsidRPr="0009569F">
        <w:rPr>
          <w:b/>
        </w:rPr>
        <w:t>el, e</w:t>
      </w:r>
      <w:r w:rsidR="00DE6809" w:rsidRPr="0009569F">
        <w:rPr>
          <w:b/>
          <w:color w:val="FF0000"/>
        </w:rPr>
        <w:t>ggy</w:t>
      </w:r>
      <w:r w:rsidR="00DE6809" w:rsidRPr="0009569F">
        <w:rPr>
          <w:b/>
        </w:rPr>
        <w:t>é</w:t>
      </w:r>
      <w:r w:rsidR="00DE6809">
        <w:t xml:space="preserve"> (tudod, ez a teljes hasonulás</w:t>
      </w:r>
      <w:r>
        <w:t>, hasonul a –</w:t>
      </w:r>
      <w:proofErr w:type="spellStart"/>
      <w:r>
        <w:t>val</w:t>
      </w:r>
      <w:proofErr w:type="spellEnd"/>
      <w:r>
        <w:t>, –</w:t>
      </w:r>
      <w:proofErr w:type="spellStart"/>
      <w:r>
        <w:t>vel</w:t>
      </w:r>
      <w:proofErr w:type="spellEnd"/>
      <w:r>
        <w:t>, -</w:t>
      </w:r>
      <w:proofErr w:type="spellStart"/>
      <w:r>
        <w:t>vá</w:t>
      </w:r>
      <w:proofErr w:type="spellEnd"/>
      <w:r>
        <w:t>, -</w:t>
      </w:r>
      <w:proofErr w:type="spellStart"/>
      <w:r>
        <w:t>vé</w:t>
      </w:r>
      <w:proofErr w:type="spellEnd"/>
      <w:r>
        <w:t xml:space="preserve"> rag</w:t>
      </w:r>
      <w:r w:rsidR="00DE6809">
        <w:t xml:space="preserve">!) </w:t>
      </w:r>
    </w:p>
    <w:p w:rsidR="004C28F4" w:rsidRDefault="004C28F4" w:rsidP="004C28F4">
      <w:pPr>
        <w:pStyle w:val="Listaszerbekezds"/>
        <w:numPr>
          <w:ilvl w:val="0"/>
          <w:numId w:val="1"/>
        </w:numPr>
        <w:jc w:val="both"/>
      </w:pPr>
      <w:r>
        <w:t>a „</w:t>
      </w:r>
      <w:r w:rsidRPr="0009569F">
        <w:rPr>
          <w:b/>
        </w:rPr>
        <w:t>kis</w:t>
      </w:r>
      <w:r>
        <w:t>” szó fokozott alakjait hosszú s-</w:t>
      </w:r>
      <w:proofErr w:type="spellStart"/>
      <w:r>
        <w:t>sel</w:t>
      </w:r>
      <w:proofErr w:type="spellEnd"/>
      <w:r>
        <w:t xml:space="preserve"> ejtjük, de egy s-</w:t>
      </w:r>
      <w:proofErr w:type="spellStart"/>
      <w:r>
        <w:t>sel</w:t>
      </w:r>
      <w:proofErr w:type="spellEnd"/>
      <w:r>
        <w:t xml:space="preserve"> írjuk: </w:t>
      </w:r>
    </w:p>
    <w:p w:rsidR="004C28F4" w:rsidRPr="009D7AEC" w:rsidRDefault="004C28F4" w:rsidP="004C28F4">
      <w:pPr>
        <w:pStyle w:val="Listaszerbekezds"/>
        <w:jc w:val="both"/>
        <w:rPr>
          <w:b/>
        </w:rPr>
      </w:pPr>
      <w:r w:rsidRPr="009D7AEC">
        <w:rPr>
          <w:b/>
        </w:rPr>
        <w:tab/>
      </w:r>
      <w:r w:rsidRPr="009D7AEC">
        <w:rPr>
          <w:b/>
        </w:rPr>
        <w:tab/>
      </w:r>
      <w:proofErr w:type="gramStart"/>
      <w:r w:rsidRPr="009D7AEC">
        <w:rPr>
          <w:b/>
        </w:rPr>
        <w:t>kis</w:t>
      </w:r>
      <w:proofErr w:type="gramEnd"/>
      <w:r w:rsidRPr="009D7AEC">
        <w:rPr>
          <w:b/>
        </w:rPr>
        <w:t xml:space="preserve"> – ki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>ebb, ki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>ebbség, ki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 xml:space="preserve">ebbítendő </w:t>
      </w:r>
      <w:proofErr w:type="spellStart"/>
      <w:r w:rsidRPr="009D7AEC">
        <w:rPr>
          <w:b/>
        </w:rPr>
        <w:t>sb</w:t>
      </w:r>
      <w:proofErr w:type="spellEnd"/>
      <w:r w:rsidRPr="009D7AEC">
        <w:rPr>
          <w:b/>
        </w:rPr>
        <w:t xml:space="preserve">. </w:t>
      </w:r>
    </w:p>
    <w:p w:rsidR="004C28F4" w:rsidRDefault="004C28F4" w:rsidP="004C28F4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gramStart"/>
      <w:r w:rsidRPr="009D7AEC">
        <w:rPr>
          <w:b/>
        </w:rPr>
        <w:t>–s végű</w:t>
      </w:r>
      <w:proofErr w:type="gramEnd"/>
      <w:r w:rsidRPr="009D7AEC">
        <w:rPr>
          <w:b/>
        </w:rPr>
        <w:t xml:space="preserve"> melléknevek</w:t>
      </w:r>
      <w:r>
        <w:t xml:space="preserve"> toldalékos alakjait sokan hosszú s-</w:t>
      </w:r>
      <w:proofErr w:type="spellStart"/>
      <w:r>
        <w:t>sel</w:t>
      </w:r>
      <w:proofErr w:type="spellEnd"/>
      <w:r>
        <w:t xml:space="preserve"> ejtik, de egy s-</w:t>
      </w:r>
      <w:proofErr w:type="spellStart"/>
      <w:r>
        <w:t>sel</w:t>
      </w:r>
      <w:proofErr w:type="spellEnd"/>
      <w:r>
        <w:t xml:space="preserve"> kell írni: </w:t>
      </w:r>
    </w:p>
    <w:p w:rsidR="004C28F4" w:rsidRPr="009D7AEC" w:rsidRDefault="004C28F4" w:rsidP="004C28F4">
      <w:pPr>
        <w:pStyle w:val="Listaszerbekezds"/>
        <w:jc w:val="both"/>
        <w:rPr>
          <w:b/>
        </w:rPr>
      </w:pPr>
      <w:r w:rsidRPr="009D7AEC">
        <w:rPr>
          <w:b/>
        </w:rPr>
        <w:tab/>
      </w:r>
      <w:r w:rsidRPr="009D7AEC">
        <w:rPr>
          <w:b/>
        </w:rPr>
        <w:tab/>
      </w:r>
      <w:proofErr w:type="spellStart"/>
      <w:proofErr w:type="gramStart"/>
      <w:r w:rsidRPr="009D7AEC">
        <w:rPr>
          <w:b/>
        </w:rPr>
        <w:t>erő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>et</w:t>
      </w:r>
      <w:proofErr w:type="spellEnd"/>
      <w:proofErr w:type="gramEnd"/>
      <w:r w:rsidRPr="009D7AEC">
        <w:rPr>
          <w:b/>
        </w:rPr>
        <w:t>, maga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>an, erő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>ebb, ügye</w:t>
      </w:r>
      <w:r w:rsidRPr="009D7AEC">
        <w:rPr>
          <w:b/>
          <w:color w:val="2E74B5" w:themeColor="accent1" w:themeShade="BF"/>
        </w:rPr>
        <w:t>s</w:t>
      </w:r>
      <w:r w:rsidRPr="009D7AEC">
        <w:rPr>
          <w:b/>
        </w:rPr>
        <w:t xml:space="preserve">en </w:t>
      </w:r>
    </w:p>
    <w:p w:rsidR="004C28F4" w:rsidRDefault="004C28F4" w:rsidP="004C28F4">
      <w:pPr>
        <w:pStyle w:val="Listaszerbekezds"/>
        <w:jc w:val="both"/>
      </w:pPr>
      <w:r>
        <w:t xml:space="preserve">(Egyébként ez is egy </w:t>
      </w:r>
      <w:proofErr w:type="spellStart"/>
      <w:r>
        <w:t>mshg</w:t>
      </w:r>
      <w:proofErr w:type="spellEnd"/>
      <w:r>
        <w:t xml:space="preserve"> törvény miatt van így: a két </w:t>
      </w:r>
      <w:proofErr w:type="spellStart"/>
      <w:r>
        <w:t>mgh</w:t>
      </w:r>
      <w:proofErr w:type="spellEnd"/>
      <w:r>
        <w:t xml:space="preserve"> között a </w:t>
      </w:r>
      <w:proofErr w:type="spellStart"/>
      <w:r>
        <w:t>mshg</w:t>
      </w:r>
      <w:proofErr w:type="spellEnd"/>
      <w:r>
        <w:t xml:space="preserve"> „megnyúlik”, persze csak a kiejtésben.) </w:t>
      </w:r>
    </w:p>
    <w:p w:rsidR="004C28F4" w:rsidRDefault="0009569F" w:rsidP="004C28F4">
      <w:pPr>
        <w:pStyle w:val="Listaszerbekezds"/>
        <w:numPr>
          <w:ilvl w:val="0"/>
          <w:numId w:val="1"/>
        </w:numPr>
        <w:jc w:val="both"/>
      </w:pPr>
      <w:r>
        <w:t>vigyázz az „</w:t>
      </w:r>
      <w:r w:rsidRPr="009D7AEC">
        <w:rPr>
          <w:b/>
        </w:rPr>
        <w:t>új</w:t>
      </w:r>
      <w:r>
        <w:t xml:space="preserve">” melléknév j hangjának írására is: </w:t>
      </w:r>
    </w:p>
    <w:p w:rsidR="0009569F" w:rsidRPr="009D7AEC" w:rsidRDefault="0009569F" w:rsidP="0009569F">
      <w:pPr>
        <w:pStyle w:val="Listaszerbekezds"/>
        <w:jc w:val="both"/>
        <w:rPr>
          <w:b/>
          <w:color w:val="2E74B5" w:themeColor="accent1" w:themeShade="BF"/>
        </w:rPr>
      </w:pPr>
      <w:r w:rsidRPr="009D7AEC">
        <w:rPr>
          <w:b/>
          <w:color w:val="2E74B5" w:themeColor="accent1" w:themeShade="BF"/>
        </w:rPr>
        <w:tab/>
      </w:r>
      <w:r w:rsidRPr="009D7AEC">
        <w:rPr>
          <w:b/>
          <w:color w:val="2E74B5" w:themeColor="accent1" w:themeShade="BF"/>
        </w:rPr>
        <w:tab/>
      </w:r>
      <w:proofErr w:type="gramStart"/>
      <w:r w:rsidRPr="009D7AEC">
        <w:rPr>
          <w:b/>
          <w:color w:val="2E74B5" w:themeColor="accent1" w:themeShade="BF"/>
        </w:rPr>
        <w:t>új</w:t>
      </w:r>
      <w:proofErr w:type="gramEnd"/>
      <w:r w:rsidRPr="009D7AEC">
        <w:rPr>
          <w:b/>
          <w:color w:val="2E74B5" w:themeColor="accent1" w:themeShade="BF"/>
        </w:rPr>
        <w:t xml:space="preserve"> – újak, újat, újra, újdonság, újabb stb.</w:t>
      </w:r>
    </w:p>
    <w:p w:rsidR="003E30CC" w:rsidRPr="009D7AEC" w:rsidRDefault="0009569F" w:rsidP="0009569F">
      <w:pPr>
        <w:pStyle w:val="Listaszerbekezds"/>
        <w:jc w:val="both"/>
        <w:rPr>
          <w:b/>
          <w:color w:val="FF0000"/>
        </w:rPr>
      </w:pPr>
      <w:r w:rsidRPr="009D7AEC">
        <w:rPr>
          <w:b/>
          <w:color w:val="FF0000"/>
        </w:rPr>
        <w:tab/>
      </w:r>
      <w:r w:rsidRPr="009D7AEC">
        <w:rPr>
          <w:b/>
          <w:color w:val="FF0000"/>
        </w:rPr>
        <w:tab/>
      </w:r>
      <w:proofErr w:type="gramStart"/>
      <w:r w:rsidRPr="009D7AEC">
        <w:rPr>
          <w:b/>
          <w:color w:val="FF0000"/>
        </w:rPr>
        <w:t>ujj</w:t>
      </w:r>
      <w:proofErr w:type="gramEnd"/>
      <w:r w:rsidRPr="009D7AEC">
        <w:rPr>
          <w:b/>
          <w:color w:val="FF0000"/>
        </w:rPr>
        <w:t xml:space="preserve"> – ujjak, ujjat, ujjra stb. </w:t>
      </w:r>
    </w:p>
    <w:p w:rsidR="0009569F" w:rsidRDefault="009D7AEC" w:rsidP="005E1797">
      <w:pPr>
        <w:pStyle w:val="Listaszerbekezds"/>
        <w:numPr>
          <w:ilvl w:val="0"/>
          <w:numId w:val="1"/>
        </w:numPr>
        <w:jc w:val="both"/>
      </w:pPr>
      <w:r>
        <w:t>ha a –</w:t>
      </w:r>
      <w:proofErr w:type="spellStart"/>
      <w:r>
        <w:t>val</w:t>
      </w:r>
      <w:proofErr w:type="spellEnd"/>
      <w:r>
        <w:t>, -</w:t>
      </w:r>
      <w:proofErr w:type="spellStart"/>
      <w:r>
        <w:t>vel</w:t>
      </w:r>
      <w:proofErr w:type="spellEnd"/>
      <w:r>
        <w:t>, -</w:t>
      </w:r>
      <w:proofErr w:type="spellStart"/>
      <w:r>
        <w:t>vá</w:t>
      </w:r>
      <w:proofErr w:type="spellEnd"/>
      <w:r>
        <w:t>, -</w:t>
      </w:r>
      <w:proofErr w:type="spellStart"/>
      <w:r>
        <w:t>vé</w:t>
      </w:r>
      <w:proofErr w:type="spellEnd"/>
      <w:r>
        <w:t xml:space="preserve"> rag h-</w:t>
      </w:r>
      <w:proofErr w:type="spellStart"/>
      <w:r>
        <w:t>ra</w:t>
      </w:r>
      <w:proofErr w:type="spellEnd"/>
      <w:r>
        <w:t xml:space="preserve"> végződő szóhoz kapcsolódik, két lehetőség van: </w:t>
      </w:r>
    </w:p>
    <w:p w:rsidR="009D7AEC" w:rsidRDefault="009D7AEC" w:rsidP="009D7AEC">
      <w:pPr>
        <w:pStyle w:val="Listaszerbekezds"/>
        <w:jc w:val="both"/>
      </w:pPr>
      <w:r>
        <w:tab/>
        <w:t xml:space="preserve">1. azoknál a szavaknál, ahol a h-t a szó végén nem ejtjük: </w:t>
      </w:r>
      <w:r w:rsidR="00C94D81">
        <w:t>mindkét írásmód helyes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düh</w:t>
      </w:r>
      <w:proofErr w:type="gramEnd"/>
      <w:r w:rsidRPr="00B53316">
        <w:rPr>
          <w:b/>
        </w:rPr>
        <w:tab/>
        <w:t>- dühvel vagy dühhel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méh</w:t>
      </w:r>
      <w:proofErr w:type="gramEnd"/>
      <w:r w:rsidRPr="00B53316">
        <w:rPr>
          <w:b/>
        </w:rPr>
        <w:tab/>
        <w:t xml:space="preserve">- </w:t>
      </w:r>
      <w:proofErr w:type="spellStart"/>
      <w:r w:rsidRPr="00B53316">
        <w:rPr>
          <w:b/>
        </w:rPr>
        <w:t>méhvel</w:t>
      </w:r>
      <w:proofErr w:type="spellEnd"/>
      <w:r w:rsidRPr="00B53316">
        <w:rPr>
          <w:b/>
        </w:rPr>
        <w:t xml:space="preserve"> vagy méhhel 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juh</w:t>
      </w:r>
      <w:proofErr w:type="gramEnd"/>
      <w:r w:rsidRPr="00B53316">
        <w:rPr>
          <w:b/>
        </w:rPr>
        <w:tab/>
        <w:t xml:space="preserve">- </w:t>
      </w:r>
      <w:proofErr w:type="spellStart"/>
      <w:r w:rsidRPr="00B53316">
        <w:rPr>
          <w:b/>
        </w:rPr>
        <w:t>juhval</w:t>
      </w:r>
      <w:proofErr w:type="spellEnd"/>
      <w:r w:rsidRPr="00B53316">
        <w:rPr>
          <w:b/>
        </w:rPr>
        <w:t xml:space="preserve"> vagy juhhal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cseh</w:t>
      </w:r>
      <w:proofErr w:type="gramEnd"/>
      <w:r w:rsidRPr="00B53316">
        <w:rPr>
          <w:b/>
        </w:rPr>
        <w:tab/>
        <w:t xml:space="preserve">- </w:t>
      </w:r>
      <w:proofErr w:type="spellStart"/>
      <w:r w:rsidRPr="00B53316">
        <w:rPr>
          <w:b/>
        </w:rPr>
        <w:t>csehvel</w:t>
      </w:r>
      <w:proofErr w:type="spellEnd"/>
      <w:r w:rsidRPr="00B53316">
        <w:rPr>
          <w:b/>
        </w:rPr>
        <w:t xml:space="preserve"> vagy csehhel </w:t>
      </w:r>
    </w:p>
    <w:p w:rsidR="009D7AEC" w:rsidRDefault="009D7AEC" w:rsidP="009D7AEC">
      <w:pPr>
        <w:pStyle w:val="Listaszerbekezds"/>
        <w:jc w:val="both"/>
      </w:pPr>
      <w:r>
        <w:tab/>
        <w:t xml:space="preserve">2. van 4 olyan szó a magyarban, ahol kiejtjük a h hangot a szó végén: </w:t>
      </w:r>
      <w:r w:rsidR="00B53316">
        <w:t xml:space="preserve">itt kiejtjük a h-t, </w:t>
      </w:r>
      <w:r w:rsidR="00B53316">
        <w:tab/>
        <w:t>tehát a –</w:t>
      </w:r>
      <w:proofErr w:type="spellStart"/>
      <w:r w:rsidR="00B53316">
        <w:t>val</w:t>
      </w:r>
      <w:proofErr w:type="spellEnd"/>
      <w:r w:rsidR="00B53316">
        <w:t>, -</w:t>
      </w:r>
      <w:proofErr w:type="spellStart"/>
      <w:r w:rsidR="00B53316">
        <w:t>vel</w:t>
      </w:r>
      <w:proofErr w:type="spellEnd"/>
      <w:r w:rsidR="00B53316">
        <w:t xml:space="preserve"> rag tud hasonulni: 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sah</w:t>
      </w:r>
      <w:proofErr w:type="gramEnd"/>
      <w:r w:rsidR="00B53316" w:rsidRPr="00B53316">
        <w:rPr>
          <w:b/>
        </w:rPr>
        <w:tab/>
        <w:t>- sahhal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doh</w:t>
      </w:r>
      <w:proofErr w:type="gramEnd"/>
      <w:r w:rsidRPr="00B53316">
        <w:rPr>
          <w:b/>
        </w:rPr>
        <w:t xml:space="preserve"> </w:t>
      </w:r>
      <w:r w:rsidR="00B53316" w:rsidRPr="00B53316">
        <w:rPr>
          <w:b/>
        </w:rPr>
        <w:tab/>
        <w:t xml:space="preserve">- dohhal 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</w:r>
      <w:proofErr w:type="gramStart"/>
      <w:r w:rsidRPr="00B53316">
        <w:rPr>
          <w:b/>
        </w:rPr>
        <w:t>potroh</w:t>
      </w:r>
      <w:proofErr w:type="gramEnd"/>
      <w:r w:rsidR="00B53316" w:rsidRPr="00B53316">
        <w:rPr>
          <w:b/>
        </w:rPr>
        <w:tab/>
        <w:t>- potrohhal</w:t>
      </w:r>
    </w:p>
    <w:p w:rsidR="009D7AEC" w:rsidRPr="00B53316" w:rsidRDefault="009D7AEC" w:rsidP="009D7AEC">
      <w:pPr>
        <w:pStyle w:val="Listaszerbekezds"/>
        <w:jc w:val="both"/>
        <w:rPr>
          <w:b/>
        </w:rPr>
      </w:pPr>
      <w:r w:rsidRPr="00B53316">
        <w:rPr>
          <w:b/>
        </w:rPr>
        <w:tab/>
      </w:r>
      <w:r w:rsidRPr="00B53316">
        <w:rPr>
          <w:b/>
        </w:rPr>
        <w:tab/>
        <w:t xml:space="preserve">Allah </w:t>
      </w:r>
      <w:r w:rsidR="00B53316" w:rsidRPr="00B53316">
        <w:rPr>
          <w:b/>
        </w:rPr>
        <w:tab/>
        <w:t xml:space="preserve">- Allahhal </w:t>
      </w:r>
    </w:p>
    <w:p w:rsidR="009D7AEC" w:rsidRDefault="009D7AEC" w:rsidP="009D7AEC">
      <w:pPr>
        <w:pStyle w:val="Listaszerbekezds"/>
        <w:numPr>
          <w:ilvl w:val="0"/>
          <w:numId w:val="1"/>
        </w:numPr>
        <w:jc w:val="both"/>
      </w:pPr>
      <w:r>
        <w:t xml:space="preserve">ha a régies írású családnevek végződnek </w:t>
      </w:r>
      <w:proofErr w:type="spellStart"/>
      <w:r>
        <w:t>th</w:t>
      </w:r>
      <w:proofErr w:type="spellEnd"/>
      <w:r>
        <w:t xml:space="preserve">, </w:t>
      </w:r>
      <w:proofErr w:type="spellStart"/>
      <w:r>
        <w:t>gh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ts</w:t>
      </w:r>
      <w:proofErr w:type="spellEnd"/>
      <w:r>
        <w:t xml:space="preserve"> betűkkel, akkor a kiejtett alakhoz hasonul a –</w:t>
      </w:r>
      <w:proofErr w:type="spellStart"/>
      <w:r>
        <w:t>val</w:t>
      </w:r>
      <w:proofErr w:type="spellEnd"/>
      <w:r>
        <w:t>, -</w:t>
      </w:r>
      <w:proofErr w:type="spellStart"/>
      <w:r>
        <w:t>vel</w:t>
      </w:r>
      <w:proofErr w:type="spellEnd"/>
      <w:r>
        <w:t>, -</w:t>
      </w:r>
      <w:proofErr w:type="spellStart"/>
      <w:r>
        <w:t>vá</w:t>
      </w:r>
      <w:proofErr w:type="spellEnd"/>
      <w:r>
        <w:t>, -</w:t>
      </w:r>
      <w:proofErr w:type="spellStart"/>
      <w:r>
        <w:t>vé</w:t>
      </w:r>
      <w:proofErr w:type="spellEnd"/>
      <w:r>
        <w:t xml:space="preserve"> rag: </w:t>
      </w:r>
    </w:p>
    <w:p w:rsidR="009D7AEC" w:rsidRPr="009D7AEC" w:rsidRDefault="009D7AEC" w:rsidP="009D7AEC">
      <w:pPr>
        <w:pStyle w:val="Listaszerbekezds"/>
        <w:jc w:val="both"/>
        <w:rPr>
          <w:b/>
        </w:rPr>
      </w:pPr>
      <w:r w:rsidRPr="009D7AEC">
        <w:rPr>
          <w:b/>
        </w:rPr>
        <w:tab/>
      </w:r>
      <w:r w:rsidRPr="009D7AEC">
        <w:rPr>
          <w:b/>
        </w:rPr>
        <w:tab/>
        <w:t>Tóth – Tó</w:t>
      </w:r>
      <w:r w:rsidRPr="009D7AEC">
        <w:rPr>
          <w:b/>
          <w:color w:val="00B050"/>
        </w:rPr>
        <w:t>tht</w:t>
      </w:r>
      <w:r w:rsidRPr="009D7AEC">
        <w:rPr>
          <w:b/>
        </w:rPr>
        <w:t>al</w:t>
      </w:r>
    </w:p>
    <w:p w:rsidR="009D7AEC" w:rsidRPr="009D7AEC" w:rsidRDefault="009D7AEC" w:rsidP="009D7AEC">
      <w:pPr>
        <w:pStyle w:val="Listaszerbekezds"/>
        <w:jc w:val="both"/>
        <w:rPr>
          <w:b/>
        </w:rPr>
      </w:pPr>
      <w:r w:rsidRPr="009D7AEC">
        <w:rPr>
          <w:b/>
        </w:rPr>
        <w:tab/>
      </w:r>
      <w:r w:rsidRPr="009D7AEC">
        <w:rPr>
          <w:b/>
        </w:rPr>
        <w:tab/>
        <w:t xml:space="preserve">Kossuth – </w:t>
      </w:r>
      <w:proofErr w:type="spellStart"/>
      <w:r w:rsidRPr="009D7AEC">
        <w:rPr>
          <w:b/>
        </w:rPr>
        <w:t>Kossu</w:t>
      </w:r>
      <w:r w:rsidRPr="009D7AEC">
        <w:rPr>
          <w:b/>
          <w:color w:val="00B050"/>
        </w:rPr>
        <w:t>tht</w:t>
      </w:r>
      <w:r w:rsidRPr="009D7AEC">
        <w:rPr>
          <w:b/>
        </w:rPr>
        <w:t>al</w:t>
      </w:r>
      <w:proofErr w:type="spellEnd"/>
    </w:p>
    <w:p w:rsidR="009D7AEC" w:rsidRPr="009D7AEC" w:rsidRDefault="009D7AEC" w:rsidP="009D7AEC">
      <w:pPr>
        <w:pStyle w:val="Listaszerbekezds"/>
        <w:jc w:val="both"/>
        <w:rPr>
          <w:b/>
        </w:rPr>
      </w:pPr>
      <w:r w:rsidRPr="009D7AEC">
        <w:rPr>
          <w:b/>
        </w:rPr>
        <w:tab/>
      </w:r>
      <w:r w:rsidRPr="009D7AEC">
        <w:rPr>
          <w:b/>
        </w:rPr>
        <w:tab/>
        <w:t xml:space="preserve">Móricz – </w:t>
      </w:r>
      <w:proofErr w:type="spellStart"/>
      <w:r w:rsidRPr="009D7AEC">
        <w:rPr>
          <w:b/>
        </w:rPr>
        <w:t>Móri</w:t>
      </w:r>
      <w:r w:rsidRPr="009D7AEC">
        <w:rPr>
          <w:b/>
          <w:color w:val="00B050"/>
        </w:rPr>
        <w:t>czc</w:t>
      </w:r>
      <w:r w:rsidRPr="009D7AEC">
        <w:rPr>
          <w:b/>
        </w:rPr>
        <w:t>al</w:t>
      </w:r>
      <w:proofErr w:type="spellEnd"/>
      <w:r w:rsidRPr="009D7AEC">
        <w:rPr>
          <w:b/>
        </w:rPr>
        <w:t xml:space="preserve"> </w:t>
      </w:r>
    </w:p>
    <w:p w:rsidR="009D7AEC" w:rsidRPr="009D7AEC" w:rsidRDefault="009D7AEC" w:rsidP="009D7AEC">
      <w:pPr>
        <w:pStyle w:val="Listaszerbekezds"/>
        <w:jc w:val="both"/>
        <w:rPr>
          <w:b/>
        </w:rPr>
      </w:pPr>
      <w:r w:rsidRPr="009D7AEC">
        <w:rPr>
          <w:b/>
        </w:rPr>
        <w:tab/>
      </w:r>
      <w:r w:rsidRPr="009D7AEC">
        <w:rPr>
          <w:b/>
        </w:rPr>
        <w:tab/>
        <w:t xml:space="preserve">Rátz – </w:t>
      </w:r>
      <w:proofErr w:type="spellStart"/>
      <w:r w:rsidRPr="009D7AEC">
        <w:rPr>
          <w:b/>
        </w:rPr>
        <w:t>Rá</w:t>
      </w:r>
      <w:r w:rsidRPr="009D7AEC">
        <w:rPr>
          <w:b/>
          <w:color w:val="00B050"/>
        </w:rPr>
        <w:t>tzc</w:t>
      </w:r>
      <w:r w:rsidRPr="009D7AEC">
        <w:rPr>
          <w:b/>
        </w:rPr>
        <w:t>al</w:t>
      </w:r>
      <w:proofErr w:type="spellEnd"/>
      <w:r w:rsidRPr="009D7AEC">
        <w:rPr>
          <w:b/>
        </w:rPr>
        <w:t xml:space="preserve"> </w:t>
      </w:r>
    </w:p>
    <w:p w:rsidR="009D7AEC" w:rsidRDefault="009D7AEC" w:rsidP="009D7AEC">
      <w:pPr>
        <w:pStyle w:val="Listaszerbekezds"/>
        <w:jc w:val="both"/>
        <w:rPr>
          <w:b/>
        </w:rPr>
      </w:pPr>
      <w:r w:rsidRPr="009D7AEC">
        <w:rPr>
          <w:b/>
        </w:rPr>
        <w:lastRenderedPageBreak/>
        <w:tab/>
      </w:r>
      <w:r w:rsidRPr="009D7AEC">
        <w:rPr>
          <w:b/>
        </w:rPr>
        <w:tab/>
        <w:t xml:space="preserve">Balogh </w:t>
      </w:r>
      <w:r w:rsidR="003E30CC">
        <w:rPr>
          <w:b/>
        </w:rPr>
        <w:t>–</w:t>
      </w:r>
      <w:r w:rsidRPr="009D7AEC">
        <w:rPr>
          <w:b/>
        </w:rPr>
        <w:t xml:space="preserve"> </w:t>
      </w:r>
      <w:proofErr w:type="spellStart"/>
      <w:r w:rsidRPr="009D7AEC">
        <w:rPr>
          <w:b/>
        </w:rPr>
        <w:t>Balo</w:t>
      </w:r>
      <w:r w:rsidRPr="009D7AEC">
        <w:rPr>
          <w:b/>
          <w:color w:val="00B050"/>
        </w:rPr>
        <w:t>ghg</w:t>
      </w:r>
      <w:r w:rsidRPr="009D7AEC">
        <w:rPr>
          <w:b/>
        </w:rPr>
        <w:t>al</w:t>
      </w:r>
      <w:proofErr w:type="spellEnd"/>
    </w:p>
    <w:p w:rsidR="003E30CC" w:rsidRDefault="003E30CC" w:rsidP="009D7AEC">
      <w:pPr>
        <w:pStyle w:val="Listaszerbekezds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Madách – </w:t>
      </w:r>
      <w:proofErr w:type="spellStart"/>
      <w:r>
        <w:rPr>
          <w:b/>
        </w:rPr>
        <w:t>Madáchcsal</w:t>
      </w:r>
      <w:proofErr w:type="spellEnd"/>
      <w:r>
        <w:rPr>
          <w:b/>
        </w:rPr>
        <w:t xml:space="preserve"> </w:t>
      </w:r>
    </w:p>
    <w:p w:rsidR="003E30CC" w:rsidRDefault="003E30CC" w:rsidP="003E30CC">
      <w:pPr>
        <w:pStyle w:val="Listaszerbekezds"/>
        <w:numPr>
          <w:ilvl w:val="0"/>
          <w:numId w:val="1"/>
        </w:numPr>
        <w:jc w:val="both"/>
      </w:pPr>
      <w:r w:rsidRPr="003E30CC">
        <w:t>vigyázni kell arra, hogy a –</w:t>
      </w:r>
      <w:proofErr w:type="spellStart"/>
      <w:r w:rsidRPr="003E30CC">
        <w:t>val</w:t>
      </w:r>
      <w:proofErr w:type="spellEnd"/>
      <w:r w:rsidRPr="003E30CC">
        <w:t>, -</w:t>
      </w:r>
      <w:proofErr w:type="spellStart"/>
      <w:r w:rsidRPr="003E30CC">
        <w:t>vel</w:t>
      </w:r>
      <w:proofErr w:type="spellEnd"/>
      <w:r w:rsidRPr="003E30CC">
        <w:t xml:space="preserve"> ragos alakb</w:t>
      </w:r>
      <w:r>
        <w:t>ól kiderüljön a családnév helyesírása</w:t>
      </w:r>
      <w:r w:rsidRPr="003E30CC">
        <w:t xml:space="preserve">: </w:t>
      </w:r>
    </w:p>
    <w:p w:rsidR="003E30CC" w:rsidRDefault="003E30CC" w:rsidP="003E30CC">
      <w:pPr>
        <w:pStyle w:val="Listaszerbekezds"/>
        <w:jc w:val="both"/>
      </w:pPr>
      <w:r>
        <w:tab/>
      </w:r>
      <w:proofErr w:type="gramStart"/>
      <w:r>
        <w:t>a</w:t>
      </w:r>
      <w:proofErr w:type="gramEnd"/>
      <w:r>
        <w:t xml:space="preserve">.) ha rövid </w:t>
      </w:r>
      <w:proofErr w:type="spellStart"/>
      <w:r>
        <w:t>mshg</w:t>
      </w:r>
      <w:proofErr w:type="spellEnd"/>
      <w:r>
        <w:t xml:space="preserve"> van a családnév végén, akkor kötőjel nélkül kapcsolódik a rag: 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Pa</w:t>
      </w:r>
      <w:r w:rsidRPr="003E30CC">
        <w:rPr>
          <w:b/>
          <w:color w:val="2E74B5" w:themeColor="accent1" w:themeShade="BF"/>
        </w:rPr>
        <w:t>p</w:t>
      </w:r>
      <w:r w:rsidRPr="003E30CC">
        <w:rPr>
          <w:b/>
        </w:rPr>
        <w:tab/>
        <w:t>- Pa</w:t>
      </w:r>
      <w:r w:rsidRPr="003E30CC">
        <w:rPr>
          <w:b/>
          <w:color w:val="2E74B5" w:themeColor="accent1" w:themeShade="BF"/>
        </w:rPr>
        <w:t>ppal</w:t>
      </w:r>
      <w:r w:rsidRPr="003E30CC">
        <w:rPr>
          <w:b/>
        </w:rPr>
        <w:t xml:space="preserve"> 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Szé</w:t>
      </w:r>
      <w:r w:rsidRPr="003E30CC">
        <w:rPr>
          <w:b/>
          <w:color w:val="2E74B5" w:themeColor="accent1" w:themeShade="BF"/>
        </w:rPr>
        <w:t xml:space="preserve">l </w:t>
      </w:r>
      <w:r w:rsidRPr="003E30CC">
        <w:rPr>
          <w:b/>
        </w:rPr>
        <w:tab/>
        <w:t>- Szé</w:t>
      </w:r>
      <w:r w:rsidRPr="003E30CC">
        <w:rPr>
          <w:b/>
          <w:color w:val="2E74B5" w:themeColor="accent1" w:themeShade="BF"/>
        </w:rPr>
        <w:t>llel</w:t>
      </w:r>
      <w:r w:rsidRPr="003E30CC">
        <w:rPr>
          <w:b/>
        </w:rPr>
        <w:t xml:space="preserve"> 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Gá</w:t>
      </w:r>
      <w:r w:rsidRPr="003E30CC">
        <w:rPr>
          <w:b/>
          <w:color w:val="2E74B5" w:themeColor="accent1" w:themeShade="BF"/>
        </w:rPr>
        <w:t>l</w:t>
      </w:r>
      <w:r w:rsidRPr="003E30CC">
        <w:rPr>
          <w:b/>
        </w:rPr>
        <w:tab/>
        <w:t>- Gá</w:t>
      </w:r>
      <w:r w:rsidRPr="003E30CC">
        <w:rPr>
          <w:b/>
          <w:color w:val="2E74B5" w:themeColor="accent1" w:themeShade="BF"/>
        </w:rPr>
        <w:t xml:space="preserve">llal </w:t>
      </w:r>
    </w:p>
    <w:p w:rsid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Ki</w:t>
      </w:r>
      <w:r w:rsidRPr="003E30CC">
        <w:rPr>
          <w:b/>
          <w:color w:val="2E74B5" w:themeColor="accent1" w:themeShade="BF"/>
        </w:rPr>
        <w:t>s</w:t>
      </w:r>
      <w:r w:rsidRPr="003E30CC">
        <w:rPr>
          <w:b/>
        </w:rPr>
        <w:tab/>
        <w:t>- Ki</w:t>
      </w:r>
      <w:r w:rsidRPr="003E30CC">
        <w:rPr>
          <w:b/>
          <w:color w:val="2E74B5" w:themeColor="accent1" w:themeShade="BF"/>
        </w:rPr>
        <w:t>ssel</w:t>
      </w:r>
      <w:r w:rsidRPr="003E30CC">
        <w:rPr>
          <w:b/>
        </w:rPr>
        <w:t xml:space="preserve"> 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Ma</w:t>
      </w:r>
      <w:r w:rsidRPr="003E30CC">
        <w:rPr>
          <w:b/>
          <w:color w:val="2E74B5" w:themeColor="accent1" w:themeShade="BF"/>
        </w:rPr>
        <w:t>n</w:t>
      </w:r>
      <w:r>
        <w:rPr>
          <w:b/>
        </w:rPr>
        <w:tab/>
        <w:t>- Ma</w:t>
      </w:r>
      <w:r w:rsidRPr="003E30CC">
        <w:rPr>
          <w:b/>
          <w:color w:val="2E74B5" w:themeColor="accent1" w:themeShade="BF"/>
        </w:rPr>
        <w:t>nnal</w:t>
      </w:r>
    </w:p>
    <w:p w:rsidR="003E30CC" w:rsidRDefault="003E30CC" w:rsidP="003E30CC">
      <w:pPr>
        <w:pStyle w:val="Listaszerbekezds"/>
        <w:jc w:val="both"/>
      </w:pPr>
      <w:r>
        <w:tab/>
        <w:t xml:space="preserve">b.) ha hosszú </w:t>
      </w:r>
      <w:proofErr w:type="spellStart"/>
      <w:r>
        <w:t>mshg</w:t>
      </w:r>
      <w:proofErr w:type="spellEnd"/>
      <w:r>
        <w:t xml:space="preserve"> van a családnév végén: kötőjellel kapcsolódik a rag (hiszen három </w:t>
      </w:r>
      <w:r>
        <w:tab/>
        <w:t xml:space="preserve">egyforma </w:t>
      </w:r>
      <w:proofErr w:type="spellStart"/>
      <w:r>
        <w:t>mshg</w:t>
      </w:r>
      <w:proofErr w:type="spellEnd"/>
      <w:r>
        <w:t xml:space="preserve"> nem lehet a magyarban egymás mellett)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Pa</w:t>
      </w:r>
      <w:r w:rsidRPr="003E30CC">
        <w:rPr>
          <w:b/>
          <w:color w:val="FF0000"/>
        </w:rPr>
        <w:t>pp</w:t>
      </w:r>
      <w:r w:rsidRPr="003E30CC">
        <w:rPr>
          <w:b/>
        </w:rPr>
        <w:tab/>
        <w:t>- Pa</w:t>
      </w:r>
      <w:r w:rsidRPr="003E30CC">
        <w:rPr>
          <w:b/>
          <w:color w:val="FF0000"/>
        </w:rPr>
        <w:t>pp</w:t>
      </w:r>
      <w:r w:rsidRPr="003E30CC">
        <w:rPr>
          <w:b/>
        </w:rPr>
        <w:t>-</w:t>
      </w:r>
      <w:proofErr w:type="spellStart"/>
      <w:r w:rsidRPr="003E30CC">
        <w:rPr>
          <w:b/>
          <w:color w:val="FF0000"/>
        </w:rPr>
        <w:t>pal</w:t>
      </w:r>
      <w:proofErr w:type="spellEnd"/>
    </w:p>
    <w:p w:rsidR="003E30CC" w:rsidRP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Szé</w:t>
      </w:r>
      <w:r w:rsidRPr="003E30CC">
        <w:rPr>
          <w:b/>
          <w:color w:val="FF0000"/>
        </w:rPr>
        <w:t>ll</w:t>
      </w:r>
      <w:r w:rsidRPr="003E30CC">
        <w:rPr>
          <w:b/>
        </w:rPr>
        <w:tab/>
        <w:t>- Szé</w:t>
      </w:r>
      <w:r w:rsidRPr="003E30CC">
        <w:rPr>
          <w:b/>
          <w:color w:val="FF0000"/>
        </w:rPr>
        <w:t>ll</w:t>
      </w:r>
      <w:r w:rsidRPr="003E30CC">
        <w:rPr>
          <w:b/>
        </w:rPr>
        <w:t>-</w:t>
      </w:r>
      <w:r w:rsidRPr="003E30CC">
        <w:rPr>
          <w:b/>
          <w:color w:val="FF0000"/>
        </w:rPr>
        <w:t>lel</w:t>
      </w:r>
      <w:r w:rsidRPr="003E30CC">
        <w:rPr>
          <w:b/>
        </w:rPr>
        <w:t xml:space="preserve"> 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Gá</w:t>
      </w:r>
      <w:r w:rsidRPr="003E30CC">
        <w:rPr>
          <w:b/>
          <w:color w:val="FF0000"/>
        </w:rPr>
        <w:t>ll</w:t>
      </w:r>
      <w:r w:rsidRPr="003E30CC">
        <w:rPr>
          <w:b/>
        </w:rPr>
        <w:tab/>
        <w:t>- Gá</w:t>
      </w:r>
      <w:r w:rsidRPr="003E30CC">
        <w:rPr>
          <w:b/>
          <w:color w:val="FF0000"/>
        </w:rPr>
        <w:t>ll</w:t>
      </w:r>
      <w:r w:rsidRPr="003E30CC">
        <w:rPr>
          <w:b/>
        </w:rPr>
        <w:t>-</w:t>
      </w:r>
      <w:proofErr w:type="spellStart"/>
      <w:r w:rsidRPr="003E30CC">
        <w:rPr>
          <w:b/>
          <w:color w:val="FF0000"/>
        </w:rPr>
        <w:t>lal</w:t>
      </w:r>
      <w:proofErr w:type="spellEnd"/>
    </w:p>
    <w:p w:rsidR="003E30CC" w:rsidRDefault="003E30CC" w:rsidP="003E30CC">
      <w:pPr>
        <w:pStyle w:val="Listaszerbekezds"/>
        <w:jc w:val="both"/>
        <w:rPr>
          <w:b/>
        </w:rPr>
      </w:pPr>
      <w:r w:rsidRPr="003E30CC">
        <w:rPr>
          <w:b/>
        </w:rPr>
        <w:tab/>
      </w:r>
      <w:r w:rsidRPr="003E30CC">
        <w:rPr>
          <w:b/>
        </w:rPr>
        <w:tab/>
        <w:t>Ki</w:t>
      </w:r>
      <w:r w:rsidRPr="003E30CC">
        <w:rPr>
          <w:b/>
          <w:color w:val="FF0000"/>
        </w:rPr>
        <w:t>ss</w:t>
      </w:r>
      <w:r w:rsidRPr="003E30CC">
        <w:rPr>
          <w:b/>
        </w:rPr>
        <w:t xml:space="preserve"> </w:t>
      </w:r>
      <w:r w:rsidRPr="003E30CC">
        <w:rPr>
          <w:b/>
        </w:rPr>
        <w:tab/>
        <w:t>- Ki</w:t>
      </w:r>
      <w:r w:rsidRPr="003E30CC">
        <w:rPr>
          <w:b/>
          <w:color w:val="FF0000"/>
        </w:rPr>
        <w:t>ss</w:t>
      </w:r>
      <w:r w:rsidRPr="003E30CC">
        <w:rPr>
          <w:b/>
        </w:rPr>
        <w:t>-</w:t>
      </w:r>
      <w:proofErr w:type="spellStart"/>
      <w:r w:rsidRPr="003E30CC">
        <w:rPr>
          <w:b/>
          <w:color w:val="FF0000"/>
        </w:rPr>
        <w:t>sel</w:t>
      </w:r>
      <w:proofErr w:type="spellEnd"/>
      <w:r w:rsidRPr="003E30CC">
        <w:rPr>
          <w:b/>
        </w:rPr>
        <w:t xml:space="preserve"> </w:t>
      </w:r>
    </w:p>
    <w:p w:rsidR="003E30CC" w:rsidRPr="003E30CC" w:rsidRDefault="003E30CC" w:rsidP="003E30CC">
      <w:pPr>
        <w:pStyle w:val="Listaszerbekezds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Ma</w:t>
      </w:r>
      <w:r w:rsidRPr="003E30CC">
        <w:rPr>
          <w:b/>
          <w:color w:val="FF0000"/>
        </w:rPr>
        <w:t>nn</w:t>
      </w:r>
      <w:r>
        <w:rPr>
          <w:b/>
        </w:rPr>
        <w:tab/>
        <w:t>- Ma</w:t>
      </w:r>
      <w:r w:rsidRPr="003E30CC">
        <w:rPr>
          <w:b/>
          <w:color w:val="FF0000"/>
        </w:rPr>
        <w:t>nn</w:t>
      </w:r>
      <w:r>
        <w:rPr>
          <w:b/>
        </w:rPr>
        <w:t>-</w:t>
      </w:r>
      <w:proofErr w:type="spellStart"/>
      <w:r w:rsidRPr="003E30CC">
        <w:rPr>
          <w:b/>
          <w:color w:val="FF0000"/>
        </w:rPr>
        <w:t>nal</w:t>
      </w:r>
      <w:proofErr w:type="spellEnd"/>
      <w:r>
        <w:rPr>
          <w:b/>
          <w:color w:val="FF0000"/>
        </w:rPr>
        <w:tab/>
      </w:r>
      <w:r w:rsidRPr="003E30CC">
        <w:rPr>
          <w:b/>
        </w:rPr>
        <w:t xml:space="preserve">(és ugyanezért Mann felesége </w:t>
      </w:r>
      <w:r w:rsidRPr="003E30CC">
        <w:rPr>
          <w:b/>
          <w:color w:val="FF0000"/>
        </w:rPr>
        <w:t>Mann-né</w:t>
      </w:r>
      <w:r w:rsidRPr="003E30CC">
        <w:rPr>
          <w:b/>
        </w:rPr>
        <w:t xml:space="preserve">) </w:t>
      </w:r>
    </w:p>
    <w:p w:rsidR="005E1797" w:rsidRDefault="005E1797" w:rsidP="0009569F">
      <w:pPr>
        <w:pStyle w:val="Listaszerbekezds"/>
        <w:ind w:left="0"/>
        <w:jc w:val="both"/>
        <w:rPr>
          <w:b/>
        </w:rPr>
      </w:pPr>
    </w:p>
    <w:p w:rsidR="0009569F" w:rsidRPr="0009569F" w:rsidRDefault="0009569F" w:rsidP="0009569F">
      <w:pPr>
        <w:pStyle w:val="Listaszerbekezds"/>
        <w:ind w:left="0"/>
        <w:jc w:val="both"/>
        <w:rPr>
          <w:b/>
        </w:rPr>
      </w:pPr>
      <w:r w:rsidRPr="0009569F">
        <w:rPr>
          <w:b/>
        </w:rPr>
        <w:t xml:space="preserve">Nézzünk néhány feladatot a gyakorlatban is! </w:t>
      </w:r>
      <w:r w:rsidR="005E1797">
        <w:rPr>
          <w:b/>
        </w:rPr>
        <w:t xml:space="preserve">(ezt a </w:t>
      </w:r>
      <w:proofErr w:type="gramStart"/>
      <w:r w:rsidR="005E1797">
        <w:rPr>
          <w:b/>
        </w:rPr>
        <w:t>dokumen</w:t>
      </w:r>
      <w:r w:rsidR="00202737">
        <w:rPr>
          <w:b/>
        </w:rPr>
        <w:t>tumot</w:t>
      </w:r>
      <w:proofErr w:type="gramEnd"/>
      <w:r w:rsidR="00202737">
        <w:rPr>
          <w:b/>
        </w:rPr>
        <w:t xml:space="preserve"> hagyd nyitva, hogy segítsen</w:t>
      </w:r>
      <w:r w:rsidR="005E1797">
        <w:rPr>
          <w:b/>
        </w:rPr>
        <w:t xml:space="preserve">) </w:t>
      </w:r>
    </w:p>
    <w:p w:rsidR="0009569F" w:rsidRPr="0009569F" w:rsidRDefault="0009569F" w:rsidP="0009569F">
      <w:pPr>
        <w:pStyle w:val="Listaszerbekezds"/>
        <w:ind w:left="0"/>
        <w:jc w:val="both"/>
        <w:rPr>
          <w:b/>
        </w:rPr>
      </w:pPr>
    </w:p>
    <w:p w:rsidR="0009569F" w:rsidRDefault="005E5021" w:rsidP="0009569F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Légy szíves oldd meg a munkafüzetedben az alábbi feladatokat: </w:t>
      </w:r>
    </w:p>
    <w:p w:rsidR="005E5021" w:rsidRPr="009D7AEC" w:rsidRDefault="005E5021" w:rsidP="0009569F">
      <w:pPr>
        <w:pStyle w:val="Listaszerbekezds"/>
        <w:ind w:left="0"/>
        <w:jc w:val="both"/>
      </w:pPr>
      <w:r w:rsidRPr="009D7AEC">
        <w:tab/>
      </w:r>
      <w:r w:rsidRPr="009D7AEC">
        <w:tab/>
        <w:t>- 57. oldal / 1. feladat</w:t>
      </w:r>
    </w:p>
    <w:p w:rsidR="005E5021" w:rsidRDefault="005E5021" w:rsidP="0009569F">
      <w:pPr>
        <w:pStyle w:val="Listaszerbekezds"/>
        <w:ind w:left="0"/>
        <w:jc w:val="both"/>
      </w:pPr>
      <w:r w:rsidRPr="009D7AEC">
        <w:tab/>
      </w:r>
      <w:r w:rsidRPr="009D7AEC">
        <w:tab/>
        <w:t xml:space="preserve">- </w:t>
      </w:r>
      <w:r w:rsidR="00514617">
        <w:t>59. oldal / 7</w:t>
      </w:r>
      <w:proofErr w:type="gramStart"/>
      <w:r w:rsidR="00514617">
        <w:t>.,</w:t>
      </w:r>
      <w:proofErr w:type="gramEnd"/>
      <w:r w:rsidR="00514617">
        <w:t xml:space="preserve"> 8., és 9. feladat</w:t>
      </w:r>
    </w:p>
    <w:p w:rsidR="00514617" w:rsidRDefault="00514617" w:rsidP="0009569F">
      <w:pPr>
        <w:pStyle w:val="Listaszerbekezds"/>
        <w:ind w:left="0"/>
        <w:jc w:val="both"/>
      </w:pPr>
      <w:r>
        <w:tab/>
      </w:r>
      <w:r>
        <w:tab/>
        <w:t>- 60. oldal / 11. és 12. feladat</w:t>
      </w:r>
    </w:p>
    <w:p w:rsidR="00514617" w:rsidRDefault="003E30CC" w:rsidP="0009569F">
      <w:pPr>
        <w:pStyle w:val="Listaszerbekezds"/>
        <w:ind w:left="0"/>
        <w:jc w:val="both"/>
      </w:pPr>
      <w:r>
        <w:tab/>
      </w:r>
      <w:r>
        <w:tab/>
        <w:t xml:space="preserve">- </w:t>
      </w:r>
      <w:r w:rsidR="0023318B">
        <w:t>62. oldal / 1. és 2. feladat</w:t>
      </w:r>
    </w:p>
    <w:p w:rsidR="0023318B" w:rsidRDefault="0023318B" w:rsidP="0009569F">
      <w:pPr>
        <w:pStyle w:val="Listaszerbekezds"/>
        <w:ind w:left="0"/>
        <w:jc w:val="both"/>
      </w:pPr>
      <w:r>
        <w:tab/>
      </w:r>
      <w:r>
        <w:tab/>
        <w:t xml:space="preserve">- </w:t>
      </w:r>
      <w:r w:rsidR="00664DF1">
        <w:t>63. oldal / 4</w:t>
      </w:r>
      <w:proofErr w:type="gramStart"/>
      <w:r w:rsidR="00664DF1">
        <w:t>.,</w:t>
      </w:r>
      <w:proofErr w:type="gramEnd"/>
      <w:r w:rsidR="00664DF1">
        <w:t xml:space="preserve"> 5., 6. feladat</w:t>
      </w:r>
    </w:p>
    <w:p w:rsidR="00664DF1" w:rsidRDefault="00664DF1" w:rsidP="0009569F">
      <w:pPr>
        <w:pStyle w:val="Listaszerbekezds"/>
        <w:ind w:left="0"/>
        <w:jc w:val="both"/>
      </w:pPr>
      <w:r>
        <w:tab/>
      </w:r>
      <w:r>
        <w:tab/>
        <w:t xml:space="preserve">- 64. oldal / 7. feladat szövegét másold le a füzetedbe kijavítva, légy szíves! </w:t>
      </w:r>
    </w:p>
    <w:p w:rsidR="00664DF1" w:rsidRDefault="00664DF1" w:rsidP="0009569F">
      <w:pPr>
        <w:pStyle w:val="Listaszerbekezds"/>
        <w:ind w:left="0"/>
        <w:jc w:val="both"/>
      </w:pPr>
    </w:p>
    <w:p w:rsidR="00526E3F" w:rsidRDefault="0015737A" w:rsidP="0009569F">
      <w:pPr>
        <w:pStyle w:val="Listaszerbekezds"/>
        <w:ind w:left="0"/>
        <w:jc w:val="both"/>
      </w:pPr>
      <w:r>
        <w:t xml:space="preserve">Amikor készen vagy vele, mutasd meg a szüleidnek és kérd meg őket, hogy írjanak egy igazoló e-mailt nekünk! </w:t>
      </w:r>
    </w:p>
    <w:p w:rsidR="0015737A" w:rsidRDefault="0015737A" w:rsidP="0009569F">
      <w:pPr>
        <w:pStyle w:val="Listaszerbekezds"/>
        <w:ind w:left="0"/>
        <w:jc w:val="both"/>
      </w:pPr>
    </w:p>
    <w:p w:rsidR="0015737A" w:rsidRDefault="0015737A" w:rsidP="0009569F">
      <w:pPr>
        <w:pStyle w:val="Listaszerbekezds"/>
        <w:ind w:left="0"/>
        <w:jc w:val="both"/>
      </w:pPr>
      <w:r>
        <w:t xml:space="preserve">Köszönjük a munkádat! </w:t>
      </w:r>
    </w:p>
    <w:p w:rsidR="0015737A" w:rsidRDefault="0015737A" w:rsidP="0009569F">
      <w:pPr>
        <w:pStyle w:val="Listaszerbekezds"/>
        <w:ind w:left="0"/>
        <w:jc w:val="both"/>
      </w:pPr>
    </w:p>
    <w:p w:rsidR="0015737A" w:rsidRDefault="0015737A" w:rsidP="0009569F">
      <w:pPr>
        <w:pStyle w:val="Listaszerbekezds"/>
        <w:ind w:left="0"/>
        <w:jc w:val="both"/>
      </w:pPr>
      <w:r>
        <w:t xml:space="preserve">Sok szeretettel: Zsuzsa néni és Renáta néni </w:t>
      </w:r>
      <w:bookmarkStart w:id="0" w:name="_GoBack"/>
      <w:bookmarkEnd w:id="0"/>
    </w:p>
    <w:p w:rsidR="00664DF1" w:rsidRPr="009D7AEC" w:rsidRDefault="00664DF1" w:rsidP="0009569F">
      <w:pPr>
        <w:pStyle w:val="Listaszerbekezds"/>
        <w:ind w:left="0"/>
        <w:jc w:val="both"/>
      </w:pPr>
    </w:p>
    <w:p w:rsidR="0009569F" w:rsidRPr="0009569F" w:rsidRDefault="0009569F" w:rsidP="0009569F">
      <w:pPr>
        <w:pStyle w:val="Listaszerbekezds"/>
        <w:ind w:left="0"/>
        <w:jc w:val="both"/>
        <w:rPr>
          <w:color w:val="FF0000"/>
        </w:rPr>
      </w:pPr>
    </w:p>
    <w:sectPr w:rsidR="0009569F" w:rsidRPr="000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7B91"/>
    <w:multiLevelType w:val="hybridMultilevel"/>
    <w:tmpl w:val="DF1CC19A"/>
    <w:lvl w:ilvl="0" w:tplc="878809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18"/>
    <w:rsid w:val="0009569F"/>
    <w:rsid w:val="000D1ACA"/>
    <w:rsid w:val="000E27BE"/>
    <w:rsid w:val="0015737A"/>
    <w:rsid w:val="001F3E98"/>
    <w:rsid w:val="00202737"/>
    <w:rsid w:val="0023318B"/>
    <w:rsid w:val="002D6C6A"/>
    <w:rsid w:val="00307B69"/>
    <w:rsid w:val="003E30CC"/>
    <w:rsid w:val="004C28F4"/>
    <w:rsid w:val="004E7E3F"/>
    <w:rsid w:val="00514617"/>
    <w:rsid w:val="00526E3F"/>
    <w:rsid w:val="005E1797"/>
    <w:rsid w:val="005E5021"/>
    <w:rsid w:val="00664DF1"/>
    <w:rsid w:val="00741512"/>
    <w:rsid w:val="009C01CF"/>
    <w:rsid w:val="009D7AEC"/>
    <w:rsid w:val="00AB5F97"/>
    <w:rsid w:val="00B53316"/>
    <w:rsid w:val="00BD2F79"/>
    <w:rsid w:val="00C30318"/>
    <w:rsid w:val="00C94D81"/>
    <w:rsid w:val="00D40BE6"/>
    <w:rsid w:val="00D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C19"/>
  <w15:chartTrackingRefBased/>
  <w15:docId w15:val="{9C9920A5-4240-41E1-A0F8-BC03FEE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0BE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yesiras.mta.hu/helyesiras/default/akh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23</cp:revision>
  <dcterms:created xsi:type="dcterms:W3CDTF">2020-05-04T22:21:00Z</dcterms:created>
  <dcterms:modified xsi:type="dcterms:W3CDTF">2020-05-05T00:34:00Z</dcterms:modified>
</cp:coreProperties>
</file>